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89DF6" w14:textId="6417D05A" w:rsidR="00A14188" w:rsidRDefault="00A14188" w:rsidP="00C77017">
      <w:pPr>
        <w:pStyle w:val="Heading1"/>
      </w:pPr>
      <w:r w:rsidRPr="00C77017">
        <w:t xml:space="preserve">Creative Commons </w:t>
      </w:r>
      <w:r w:rsidR="00E77DF5">
        <w:t xml:space="preserve">Attribution </w:t>
      </w:r>
      <w:r w:rsidRPr="00C77017">
        <w:t>Card Game</w:t>
      </w:r>
      <w:r w:rsidR="00AD055D">
        <w:t xml:space="preserve"> – h</w:t>
      </w:r>
      <w:bookmarkStart w:id="0" w:name="_GoBack"/>
      <w:r w:rsidR="00AD055D">
        <w:t>ow to play</w:t>
      </w:r>
      <w:bookmarkEnd w:id="0"/>
    </w:p>
    <w:p w14:paraId="17D4954F" w14:textId="6CA6A322" w:rsidR="00C77017" w:rsidRDefault="00C77017" w:rsidP="00C77017"/>
    <w:p w14:paraId="4FCD3F72" w14:textId="2DC44D91" w:rsidR="00C269C1" w:rsidRDefault="00C269C1" w:rsidP="00C269C1">
      <w:pPr>
        <w:pStyle w:val="Heading2"/>
      </w:pPr>
      <w:r>
        <w:t>Aim of the game</w:t>
      </w:r>
    </w:p>
    <w:p w14:paraId="5B627EC8" w14:textId="732E7336" w:rsidR="00C269C1" w:rsidRDefault="00C269C1" w:rsidP="00C77017">
      <w:r>
        <w:t xml:space="preserve">The game is designed to reinforce how to correctly attribute a creative commons item. It uses the four criteria required for an ideal attribution as laid out by </w:t>
      </w:r>
      <w:hyperlink r:id="rId7" w:history="1">
        <w:r w:rsidRPr="00035CB6">
          <w:rPr>
            <w:rStyle w:val="Hyperlink"/>
          </w:rPr>
          <w:t>CreativeCommons.org</w:t>
        </w:r>
      </w:hyperlink>
      <w:r>
        <w:t xml:space="preserve">: </w:t>
      </w:r>
      <w:r w:rsidRPr="00035CB6">
        <w:rPr>
          <w:b/>
        </w:rPr>
        <w:t>Title</w:t>
      </w:r>
      <w:r>
        <w:t xml:space="preserve">, </w:t>
      </w:r>
      <w:r w:rsidRPr="00035CB6">
        <w:rPr>
          <w:b/>
        </w:rPr>
        <w:t>Author</w:t>
      </w:r>
      <w:r>
        <w:t xml:space="preserve">, </w:t>
      </w:r>
      <w:r w:rsidRPr="00035CB6">
        <w:rPr>
          <w:b/>
        </w:rPr>
        <w:t>Source</w:t>
      </w:r>
      <w:r>
        <w:t xml:space="preserve">, </w:t>
      </w:r>
      <w:r w:rsidRPr="00035CB6">
        <w:rPr>
          <w:b/>
        </w:rPr>
        <w:t>Licence</w:t>
      </w:r>
      <w:r>
        <w:t>.</w:t>
      </w:r>
      <w:r w:rsidR="00035CB6">
        <w:t xml:space="preserve"> Players have to make a complete attribution or a “set” using cards in their hand and in the shared pool on the table. A set must be made up of cards with the same image and background colour. There are extra cards that are not necessary for an ideal attribution but are common elements of academic citation and worth discussing: Date and Publisher.</w:t>
      </w:r>
    </w:p>
    <w:p w14:paraId="5806D1EE" w14:textId="02BB6BBD" w:rsidR="00694AC9" w:rsidRDefault="00694AC9" w:rsidP="00C77017">
      <w:r>
        <w:t>The goal of the game is for students to be able to correctly attribute a CC work at the end of the session.</w:t>
      </w:r>
    </w:p>
    <w:p w14:paraId="494A9999" w14:textId="3D4BEC1C" w:rsidR="00E77DF5" w:rsidRDefault="00E77DF5" w:rsidP="00E77DF5">
      <w:pPr>
        <w:pStyle w:val="Heading2"/>
      </w:pPr>
      <w:r>
        <w:t>Game contents</w:t>
      </w:r>
    </w:p>
    <w:p w14:paraId="24ADC4B7" w14:textId="2B74759B" w:rsidR="00E77DF5" w:rsidRDefault="00E77DF5" w:rsidP="00E77DF5">
      <w:pPr>
        <w:pStyle w:val="ListParagraph"/>
        <w:numPr>
          <w:ilvl w:val="0"/>
          <w:numId w:val="3"/>
        </w:numPr>
      </w:pPr>
      <w:r>
        <w:t>1 hint card</w:t>
      </w:r>
    </w:p>
    <w:p w14:paraId="2DD08F3B" w14:textId="623EFE1F" w:rsidR="00E77DF5" w:rsidRDefault="00E77DF5" w:rsidP="00E77DF5">
      <w:pPr>
        <w:pStyle w:val="ListParagraph"/>
        <w:numPr>
          <w:ilvl w:val="0"/>
          <w:numId w:val="3"/>
        </w:numPr>
      </w:pPr>
      <w:r>
        <w:t>54 playing cards comprising 9 sets of cards</w:t>
      </w:r>
    </w:p>
    <w:p w14:paraId="0DEDD8BC" w14:textId="4964C425" w:rsidR="00E77DF5" w:rsidRDefault="00E77DF5" w:rsidP="00C77017">
      <w:pPr>
        <w:pStyle w:val="ListParagraph"/>
        <w:numPr>
          <w:ilvl w:val="0"/>
          <w:numId w:val="3"/>
        </w:numPr>
      </w:pPr>
      <w:r>
        <w:t>1 A4 poster with rules for players</w:t>
      </w:r>
    </w:p>
    <w:p w14:paraId="3B4F90F7" w14:textId="77777777" w:rsidR="00E77DF5" w:rsidRDefault="00E77DF5" w:rsidP="00C77017"/>
    <w:p w14:paraId="3DC26AB4" w14:textId="0F0495AA" w:rsidR="00035CB6" w:rsidRDefault="00035CB6" w:rsidP="00035CB6">
      <w:pPr>
        <w:pStyle w:val="Heading2"/>
      </w:pPr>
      <w:r>
        <w:t>How to set up</w:t>
      </w:r>
    </w:p>
    <w:p w14:paraId="6CBFE93E" w14:textId="4725FF58" w:rsidR="001A60DA" w:rsidRDefault="001A60DA" w:rsidP="00035CB6">
      <w:pPr>
        <w:pStyle w:val="ListParagraph"/>
        <w:numPr>
          <w:ilvl w:val="0"/>
          <w:numId w:val="2"/>
        </w:numPr>
      </w:pPr>
      <w:r>
        <w:t>Pull out the red suit of cards to use for demonstration</w:t>
      </w:r>
    </w:p>
    <w:p w14:paraId="17C1BB7F" w14:textId="1F4FCBF7" w:rsidR="001A60DA" w:rsidRDefault="001A60DA" w:rsidP="00035CB6">
      <w:pPr>
        <w:pStyle w:val="ListParagraph"/>
        <w:numPr>
          <w:ilvl w:val="0"/>
          <w:numId w:val="2"/>
        </w:numPr>
      </w:pPr>
      <w:r>
        <w:t>Pull out the hint cards</w:t>
      </w:r>
    </w:p>
    <w:p w14:paraId="5350929A" w14:textId="43253D6D" w:rsidR="001A60DA" w:rsidRDefault="001A60DA" w:rsidP="00035CB6">
      <w:pPr>
        <w:pStyle w:val="ListParagraph"/>
        <w:numPr>
          <w:ilvl w:val="0"/>
          <w:numId w:val="2"/>
        </w:numPr>
      </w:pPr>
      <w:r>
        <w:t>Remove extra suits for fewer players</w:t>
      </w:r>
    </w:p>
    <w:p w14:paraId="0BFC1705" w14:textId="4148C239" w:rsidR="005C4910" w:rsidRDefault="005C4910" w:rsidP="00035CB6">
      <w:pPr>
        <w:pStyle w:val="ListParagraph"/>
        <w:numPr>
          <w:ilvl w:val="0"/>
          <w:numId w:val="2"/>
        </w:numPr>
      </w:pPr>
      <w:r>
        <w:t xml:space="preserve">Shuffle the </w:t>
      </w:r>
      <w:r w:rsidR="001A60DA">
        <w:t xml:space="preserve">remaining </w:t>
      </w:r>
      <w:r>
        <w:t>cards</w:t>
      </w:r>
    </w:p>
    <w:p w14:paraId="3C083652" w14:textId="453DACAD" w:rsidR="00F262CF" w:rsidRDefault="00F262CF" w:rsidP="00035CB6">
      <w:pPr>
        <w:pStyle w:val="ListParagraph"/>
        <w:numPr>
          <w:ilvl w:val="0"/>
          <w:numId w:val="2"/>
        </w:numPr>
      </w:pPr>
      <w:r>
        <w:t>Deal each player a hint card</w:t>
      </w:r>
    </w:p>
    <w:p w14:paraId="5238E4A0" w14:textId="5E245DA1" w:rsidR="00035CB6" w:rsidRDefault="005C4910" w:rsidP="00035CB6">
      <w:pPr>
        <w:pStyle w:val="ListParagraph"/>
        <w:numPr>
          <w:ilvl w:val="0"/>
          <w:numId w:val="2"/>
        </w:numPr>
      </w:pPr>
      <w:r>
        <w:t>Deal each player 2 cards facing up – a player’s hand</w:t>
      </w:r>
    </w:p>
    <w:p w14:paraId="326D7EAE" w14:textId="2E938BB9" w:rsidR="005C4910" w:rsidRDefault="005C4910" w:rsidP="00035CB6">
      <w:pPr>
        <w:pStyle w:val="ListParagraph"/>
        <w:numPr>
          <w:ilvl w:val="0"/>
          <w:numId w:val="2"/>
        </w:numPr>
      </w:pPr>
      <w:r>
        <w:t xml:space="preserve">Deal 4 cards face up in the centre of the table – the </w:t>
      </w:r>
      <w:r w:rsidR="008053B4">
        <w:t>“commons”</w:t>
      </w:r>
    </w:p>
    <w:p w14:paraId="3604D097" w14:textId="307C6B54" w:rsidR="005C4910" w:rsidRPr="00035CB6" w:rsidRDefault="005C4910" w:rsidP="00035CB6">
      <w:pPr>
        <w:pStyle w:val="ListParagraph"/>
        <w:numPr>
          <w:ilvl w:val="0"/>
          <w:numId w:val="2"/>
        </w:numPr>
      </w:pPr>
      <w:r>
        <w:t xml:space="preserve">Explain the goal to the </w:t>
      </w:r>
      <w:r w:rsidR="00694AC9">
        <w:t>players i.e. getting the Title, Author, Licence and Source cards of cards from the same suit.</w:t>
      </w:r>
    </w:p>
    <w:p w14:paraId="7E8D550B" w14:textId="77777777" w:rsidR="00035CB6" w:rsidRPr="00035CB6" w:rsidRDefault="00035CB6" w:rsidP="00035CB6"/>
    <w:p w14:paraId="29131515" w14:textId="18E635F6" w:rsidR="00C77017" w:rsidRDefault="00C77017" w:rsidP="00C77017">
      <w:pPr>
        <w:pStyle w:val="Heading2"/>
      </w:pPr>
      <w:r>
        <w:t>Instructions</w:t>
      </w:r>
      <w:r w:rsidR="00E77DF5">
        <w:t xml:space="preserve"> for players</w:t>
      </w:r>
    </w:p>
    <w:p w14:paraId="54DA8D02" w14:textId="12C5B7A4" w:rsidR="00C77017" w:rsidRDefault="00694AC9">
      <w:pPr>
        <w:rPr>
          <w:sz w:val="24"/>
        </w:rPr>
      </w:pPr>
      <w:r>
        <w:rPr>
          <w:sz w:val="24"/>
        </w:rPr>
        <w:t>The aim of the game is to make a</w:t>
      </w:r>
      <w:r w:rsidR="00C77017" w:rsidRPr="00C77017">
        <w:rPr>
          <w:sz w:val="24"/>
        </w:rPr>
        <w:t xml:space="preserve"> set of four cards that all have the same picture. The four cards should each have an element of a good Creative Commons Citation</w:t>
      </w:r>
      <w:r>
        <w:rPr>
          <w:sz w:val="24"/>
        </w:rPr>
        <w:t xml:space="preserve">, i.e. </w:t>
      </w:r>
      <w:r w:rsidRPr="00694AC9">
        <w:rPr>
          <w:sz w:val="24"/>
        </w:rPr>
        <w:t>Title, Author, Licence and Source</w:t>
      </w:r>
      <w:r>
        <w:rPr>
          <w:sz w:val="24"/>
        </w:rPr>
        <w:t>.</w:t>
      </w:r>
      <w:r w:rsidR="00C77017" w:rsidRPr="00C77017">
        <w:rPr>
          <w:sz w:val="24"/>
        </w:rPr>
        <w:t xml:space="preserve"> There will be some cards with extra information that you don’t need.</w:t>
      </w:r>
      <w:r>
        <w:rPr>
          <w:sz w:val="24"/>
        </w:rPr>
        <w:t xml:space="preserve"> You will only ever have 2 cards in your hand so to make a set you will have to use some of the cards from the commons.</w:t>
      </w:r>
      <w:r w:rsidR="00C77017" w:rsidRPr="00C77017">
        <w:rPr>
          <w:sz w:val="24"/>
        </w:rPr>
        <w:t xml:space="preserve"> First to get a correct set of four and read out the citation wins.</w:t>
      </w:r>
    </w:p>
    <w:p w14:paraId="4622C640" w14:textId="70F20C02" w:rsidR="00694AC9" w:rsidRDefault="00694AC9">
      <w:pPr>
        <w:rPr>
          <w:sz w:val="24"/>
        </w:rPr>
      </w:pPr>
      <w:r>
        <w:rPr>
          <w:sz w:val="24"/>
        </w:rPr>
        <w:t>On your turn you can one of 3 actions:</w:t>
      </w:r>
    </w:p>
    <w:p w14:paraId="10C3A376" w14:textId="65932C8C" w:rsidR="00694AC9" w:rsidRDefault="00694AC9">
      <w:pPr>
        <w:rPr>
          <w:sz w:val="24"/>
        </w:rPr>
      </w:pPr>
      <w:r w:rsidRPr="00694AC9">
        <w:rPr>
          <w:b/>
          <w:sz w:val="24"/>
        </w:rPr>
        <w:t>Draw a card</w:t>
      </w:r>
      <w:r>
        <w:rPr>
          <w:sz w:val="24"/>
        </w:rPr>
        <w:t xml:space="preserve"> - </w:t>
      </w:r>
      <w:r w:rsidRPr="00694AC9">
        <w:rPr>
          <w:sz w:val="24"/>
        </w:rPr>
        <w:t xml:space="preserve">Take a card from the deck and discard one of </w:t>
      </w:r>
      <w:r>
        <w:rPr>
          <w:sz w:val="24"/>
        </w:rPr>
        <w:t>the c</w:t>
      </w:r>
      <w:r w:rsidRPr="00694AC9">
        <w:rPr>
          <w:sz w:val="24"/>
        </w:rPr>
        <w:t>ards</w:t>
      </w:r>
      <w:r>
        <w:rPr>
          <w:sz w:val="24"/>
        </w:rPr>
        <w:t xml:space="preserve"> in your hand</w:t>
      </w:r>
    </w:p>
    <w:p w14:paraId="5A20DE69" w14:textId="08021C84" w:rsidR="00694AC9" w:rsidRDefault="00694AC9">
      <w:pPr>
        <w:rPr>
          <w:sz w:val="24"/>
        </w:rPr>
      </w:pPr>
      <w:r w:rsidRPr="00694AC9">
        <w:rPr>
          <w:b/>
          <w:sz w:val="24"/>
        </w:rPr>
        <w:t>Add to the commons</w:t>
      </w:r>
      <w:r>
        <w:rPr>
          <w:sz w:val="24"/>
        </w:rPr>
        <w:t xml:space="preserve"> - </w:t>
      </w:r>
      <w:r w:rsidRPr="00694AC9">
        <w:rPr>
          <w:sz w:val="24"/>
        </w:rPr>
        <w:t>Take a card from the deck and add it to the shared cards on the table. Anyone can use this card</w:t>
      </w:r>
    </w:p>
    <w:p w14:paraId="7A40FC16" w14:textId="77777777" w:rsidR="00694AC9" w:rsidRPr="00694AC9" w:rsidRDefault="00694AC9" w:rsidP="00694AC9">
      <w:pPr>
        <w:rPr>
          <w:sz w:val="24"/>
        </w:rPr>
      </w:pPr>
      <w:r w:rsidRPr="00694AC9">
        <w:rPr>
          <w:b/>
          <w:sz w:val="24"/>
        </w:rPr>
        <w:lastRenderedPageBreak/>
        <w:t>Invite a swap</w:t>
      </w:r>
      <w:r>
        <w:rPr>
          <w:sz w:val="24"/>
        </w:rPr>
        <w:t xml:space="preserve"> - </w:t>
      </w:r>
      <w:r w:rsidRPr="00694AC9">
        <w:rPr>
          <w:sz w:val="24"/>
        </w:rPr>
        <w:t>You can ask another player to swap a card with you. Remember they can say no!</w:t>
      </w:r>
    </w:p>
    <w:p w14:paraId="540CB537" w14:textId="7916BF4E" w:rsidR="00694AC9" w:rsidRDefault="00694AC9">
      <w:pPr>
        <w:rPr>
          <w:sz w:val="24"/>
        </w:rPr>
      </w:pPr>
    </w:p>
    <w:p w14:paraId="6834F1AF" w14:textId="39C59E60" w:rsidR="00E77DF5" w:rsidRDefault="00E77DF5" w:rsidP="00E77DF5">
      <w:pPr>
        <w:pStyle w:val="Heading2"/>
      </w:pPr>
      <w:r>
        <w:t>Guidance for those running the game</w:t>
      </w:r>
    </w:p>
    <w:p w14:paraId="6D59A808" w14:textId="4E69E0BF" w:rsidR="00E77DF5" w:rsidRDefault="00E77DF5" w:rsidP="00694AC9">
      <w:pPr>
        <w:pStyle w:val="ListParagraph"/>
        <w:numPr>
          <w:ilvl w:val="0"/>
          <w:numId w:val="4"/>
        </w:numPr>
      </w:pPr>
      <w:r>
        <w:t xml:space="preserve">It is recommended that you print </w:t>
      </w:r>
      <w:r w:rsidR="00694AC9">
        <w:t>the cards on a light card stock so they can be shuffled and handled by the players.</w:t>
      </w:r>
      <w:r w:rsidR="001A60DA">
        <w:t xml:space="preserve"> Cards are sized to print to A4.</w:t>
      </w:r>
    </w:p>
    <w:p w14:paraId="511636C5" w14:textId="3309DA7F" w:rsidR="00694AC9" w:rsidRDefault="00694AC9" w:rsidP="00694AC9">
      <w:pPr>
        <w:pStyle w:val="ListParagraph"/>
        <w:numPr>
          <w:ilvl w:val="0"/>
          <w:numId w:val="4"/>
        </w:numPr>
      </w:pPr>
      <w:r>
        <w:t>When explaining the 4 key elements of attribution use the red set of cards and lay them out in front of the players. Try to elicit from the players which cards are needed.</w:t>
      </w:r>
    </w:p>
    <w:p w14:paraId="1C10157A" w14:textId="1ABE4D92" w:rsidR="00694AC9" w:rsidRDefault="00694AC9" w:rsidP="00694AC9">
      <w:pPr>
        <w:pStyle w:val="ListParagraph"/>
        <w:numPr>
          <w:ilvl w:val="0"/>
          <w:numId w:val="4"/>
        </w:numPr>
      </w:pPr>
      <w:r>
        <w:t>It can be useful to point out that date and publisher are very important in academic referencing but are not needed for a CC attribution.</w:t>
      </w:r>
    </w:p>
    <w:p w14:paraId="266E348C" w14:textId="13FDBEBE" w:rsidR="00694AC9" w:rsidRDefault="001A60DA" w:rsidP="00694AC9">
      <w:pPr>
        <w:pStyle w:val="ListParagraph"/>
        <w:numPr>
          <w:ilvl w:val="0"/>
          <w:numId w:val="4"/>
        </w:numPr>
      </w:pPr>
      <w:r>
        <w:t>“The Commons” i.e. the shared pool of cards on the table can be a confusing idea to some players as they cannot add cards from their hands to the commons or take cards away from it. It is a shared resource that multiple people can use at the same time, just like actual Creative Commons materials!</w:t>
      </w:r>
      <w:r w:rsidR="00465B8C">
        <w:t xml:space="preserve"> The mechanic is similar to “the river” in poker or shared pool of resources in a board game.</w:t>
      </w:r>
    </w:p>
    <w:p w14:paraId="6B4D1108" w14:textId="77777777" w:rsidR="001A60DA" w:rsidRDefault="001A60DA" w:rsidP="00694AC9">
      <w:pPr>
        <w:pStyle w:val="ListParagraph"/>
        <w:numPr>
          <w:ilvl w:val="0"/>
          <w:numId w:val="4"/>
        </w:numPr>
      </w:pPr>
      <w:r>
        <w:t>It is recommended that you have 2 to 3 more sets of cards than players i.e. if there are 4 players you should have 6-7 suits.</w:t>
      </w:r>
    </w:p>
    <w:p w14:paraId="20FD2E33" w14:textId="3252AFEB" w:rsidR="001A60DA" w:rsidRDefault="001A60DA" w:rsidP="00694AC9">
      <w:pPr>
        <w:pStyle w:val="ListParagraph"/>
        <w:numPr>
          <w:ilvl w:val="0"/>
          <w:numId w:val="4"/>
        </w:numPr>
      </w:pPr>
      <w:r>
        <w:t xml:space="preserve">If you have a large group </w:t>
      </w:r>
      <w:r w:rsidR="00465B8C">
        <w:t xml:space="preserve">of </w:t>
      </w:r>
      <w:r>
        <w:t>players can play in pairs.</w:t>
      </w:r>
      <w:r w:rsidR="00465B8C">
        <w:t xml:space="preserve"> This often encourages them to discuss the cards and attribution elements.</w:t>
      </w:r>
    </w:p>
    <w:p w14:paraId="38848B2C" w14:textId="2BC1097F" w:rsidR="001A60DA" w:rsidRDefault="001A60DA" w:rsidP="00694AC9">
      <w:pPr>
        <w:pStyle w:val="ListParagraph"/>
        <w:numPr>
          <w:ilvl w:val="0"/>
          <w:numId w:val="4"/>
        </w:numPr>
      </w:pPr>
      <w:r>
        <w:t>Try to get players to discuss why they are taking an action. For example</w:t>
      </w:r>
      <w:r w:rsidR="00465B8C">
        <w:t>,</w:t>
      </w:r>
      <w:r>
        <w:t xml:space="preserve"> if they are discarding a card ask them why. This can be used to check their understanding of the </w:t>
      </w:r>
      <w:r w:rsidR="003E51B4">
        <w:t>criteria needed for a correct attribution and reinforce the learning.</w:t>
      </w:r>
    </w:p>
    <w:p w14:paraId="3367043C" w14:textId="0B361E0B" w:rsidR="003E51B4" w:rsidRDefault="003E51B4" w:rsidP="00694AC9">
      <w:pPr>
        <w:pStyle w:val="ListParagraph"/>
        <w:numPr>
          <w:ilvl w:val="0"/>
          <w:numId w:val="4"/>
        </w:numPr>
      </w:pPr>
      <w:r>
        <w:t>As much as space and accessibility allows try to get players to move the cards themselves whether drawing, discarding etc. as this can aid in their learning.</w:t>
      </w:r>
    </w:p>
    <w:p w14:paraId="362B3F06" w14:textId="53F00853" w:rsidR="00465B8C" w:rsidRDefault="00465B8C" w:rsidP="00694AC9">
      <w:pPr>
        <w:pStyle w:val="ListParagraph"/>
        <w:numPr>
          <w:ilvl w:val="0"/>
          <w:numId w:val="4"/>
        </w:numPr>
      </w:pPr>
      <w:r>
        <w:t>Optional rules – players must have at lease one card from the suit in their hand to win. This can be suitable for more competitive players.</w:t>
      </w:r>
    </w:p>
    <w:p w14:paraId="57409BEB" w14:textId="3A7C4925" w:rsidR="00465B8C" w:rsidRDefault="00465B8C" w:rsidP="00694AC9">
      <w:pPr>
        <w:pStyle w:val="ListParagraph"/>
        <w:numPr>
          <w:ilvl w:val="0"/>
          <w:numId w:val="4"/>
        </w:numPr>
      </w:pPr>
      <w:r>
        <w:t>Optional rules – If a swap is rejected the player doesn’t get another action. Usually if a swap is rejected the player is allowed to take another action.</w:t>
      </w:r>
    </w:p>
    <w:p w14:paraId="4D0EE6FC" w14:textId="06E9E852" w:rsidR="00465B8C" w:rsidRDefault="00465B8C" w:rsidP="00694AC9">
      <w:pPr>
        <w:pStyle w:val="ListParagraph"/>
        <w:numPr>
          <w:ilvl w:val="0"/>
          <w:numId w:val="4"/>
        </w:numPr>
      </w:pPr>
      <w:r>
        <w:t>Optional rules – Have a maximum of 12 cards in the commons. This makes the game more challenging but for players who are more competitive this can be an enjoyable challenge. Recommended for a subsequent round, not the first round.</w:t>
      </w:r>
    </w:p>
    <w:p w14:paraId="4528C497" w14:textId="309E4F4A" w:rsidR="00465B8C" w:rsidRPr="00E77DF5" w:rsidRDefault="00465B8C" w:rsidP="00694AC9">
      <w:pPr>
        <w:pStyle w:val="ListParagraph"/>
        <w:numPr>
          <w:ilvl w:val="0"/>
          <w:numId w:val="4"/>
        </w:numPr>
      </w:pPr>
      <w:r>
        <w:t xml:space="preserve">Adjust and adapt however works for you. Change the designs, try new game mechanics, etc. </w:t>
      </w:r>
    </w:p>
    <w:p w14:paraId="4F88D61C" w14:textId="2309AFC5" w:rsidR="00A14188" w:rsidRDefault="00A14188"/>
    <w:p w14:paraId="14174F95" w14:textId="77777777" w:rsidR="00465B8C" w:rsidRDefault="00465B8C">
      <w:pPr>
        <w:rPr>
          <w:rFonts w:asciiTheme="majorHAnsi" w:eastAsiaTheme="majorEastAsia" w:hAnsiTheme="majorHAnsi" w:cstheme="majorBidi"/>
          <w:b/>
          <w:sz w:val="28"/>
          <w:szCs w:val="26"/>
        </w:rPr>
      </w:pPr>
      <w:r>
        <w:br w:type="page"/>
      </w:r>
    </w:p>
    <w:p w14:paraId="45A8D389" w14:textId="5E6998C9" w:rsidR="00C77017" w:rsidRDefault="00C77017" w:rsidP="00C77017">
      <w:pPr>
        <w:pStyle w:val="Heading2"/>
      </w:pPr>
      <w:r>
        <w:lastRenderedPageBreak/>
        <w:t>Images used</w:t>
      </w:r>
    </w:p>
    <w:p w14:paraId="0B953F7D" w14:textId="5AEAFCE7" w:rsidR="00694AC9" w:rsidRPr="00465B8C" w:rsidRDefault="00694AC9" w:rsidP="00465B8C">
      <w:pPr>
        <w:pStyle w:val="ListParagraph"/>
        <w:numPr>
          <w:ilvl w:val="0"/>
          <w:numId w:val="1"/>
        </w:numPr>
        <w:spacing w:after="0" w:line="360" w:lineRule="auto"/>
        <w:ind w:left="714" w:hanging="357"/>
        <w:rPr>
          <w:sz w:val="24"/>
          <w:szCs w:val="24"/>
        </w:rPr>
      </w:pPr>
      <w:r w:rsidRPr="00465B8C">
        <w:rPr>
          <w:sz w:val="24"/>
          <w:szCs w:val="24"/>
        </w:rPr>
        <w:t>Bodleian Libraries Logo copyright Bodleian Libraries</w:t>
      </w:r>
      <w:r w:rsidR="00465B8C" w:rsidRPr="00465B8C">
        <w:rPr>
          <w:sz w:val="24"/>
          <w:szCs w:val="24"/>
        </w:rPr>
        <w:t>. Not reproducible without permission.</w:t>
      </w:r>
    </w:p>
    <w:p w14:paraId="7D8FC0E3" w14:textId="11B2989B" w:rsidR="00A14188" w:rsidRPr="00465B8C" w:rsidRDefault="00011F67" w:rsidP="00465B8C">
      <w:pPr>
        <w:pStyle w:val="ListParagraph"/>
        <w:numPr>
          <w:ilvl w:val="0"/>
          <w:numId w:val="1"/>
        </w:numPr>
        <w:spacing w:after="0" w:line="360" w:lineRule="auto"/>
        <w:ind w:left="714" w:hanging="357"/>
        <w:rPr>
          <w:sz w:val="24"/>
          <w:szCs w:val="24"/>
        </w:rPr>
      </w:pPr>
      <w:proofErr w:type="spellStart"/>
      <w:r w:rsidRPr="00465B8C">
        <w:rPr>
          <w:sz w:val="24"/>
          <w:szCs w:val="24"/>
        </w:rPr>
        <w:t>Wikipedian</w:t>
      </w:r>
      <w:proofErr w:type="spellEnd"/>
      <w:r w:rsidRPr="00465B8C">
        <w:rPr>
          <w:sz w:val="24"/>
          <w:szCs w:val="24"/>
        </w:rPr>
        <w:t xml:space="preserve"> Protestor – Randall Munroe – CC BY </w:t>
      </w:r>
      <w:r w:rsidR="00B95CD9" w:rsidRPr="00465B8C">
        <w:rPr>
          <w:sz w:val="24"/>
          <w:szCs w:val="24"/>
        </w:rPr>
        <w:t xml:space="preserve">NC 2.5 - </w:t>
      </w:r>
      <w:hyperlink r:id="rId8" w:history="1">
        <w:r w:rsidR="00B95CD9" w:rsidRPr="00465B8C">
          <w:rPr>
            <w:rStyle w:val="Hyperlink"/>
            <w:sz w:val="24"/>
            <w:szCs w:val="24"/>
          </w:rPr>
          <w:t>https://creativecommons.org/licenses/by-nc/2.5/</w:t>
        </w:r>
      </w:hyperlink>
      <w:r w:rsidR="00B95CD9" w:rsidRPr="00465B8C">
        <w:rPr>
          <w:sz w:val="24"/>
          <w:szCs w:val="24"/>
        </w:rPr>
        <w:t xml:space="preserve"> - Available: </w:t>
      </w:r>
      <w:hyperlink r:id="rId9" w:history="1">
        <w:r w:rsidR="00B95CD9" w:rsidRPr="00465B8C">
          <w:rPr>
            <w:rStyle w:val="Hyperlink"/>
            <w:sz w:val="24"/>
            <w:szCs w:val="24"/>
          </w:rPr>
          <w:t>https://xkcd.com/285/</w:t>
        </w:r>
      </w:hyperlink>
      <w:r w:rsidR="00B95CD9" w:rsidRPr="00465B8C">
        <w:rPr>
          <w:sz w:val="24"/>
          <w:szCs w:val="24"/>
        </w:rPr>
        <w:t xml:space="preserve"> </w:t>
      </w:r>
    </w:p>
    <w:p w14:paraId="1D4EC5EA" w14:textId="486C52C2" w:rsidR="00A14188" w:rsidRPr="00465B8C" w:rsidRDefault="00A14188" w:rsidP="00465B8C">
      <w:pPr>
        <w:pStyle w:val="ListParagraph"/>
        <w:numPr>
          <w:ilvl w:val="0"/>
          <w:numId w:val="1"/>
        </w:numPr>
        <w:spacing w:after="0" w:line="360" w:lineRule="auto"/>
        <w:ind w:left="714" w:hanging="357"/>
        <w:rPr>
          <w:sz w:val="24"/>
          <w:szCs w:val="24"/>
        </w:rPr>
      </w:pPr>
      <w:proofErr w:type="spellStart"/>
      <w:r w:rsidRPr="00465B8C">
        <w:rPr>
          <w:sz w:val="24"/>
          <w:szCs w:val="24"/>
        </w:rPr>
        <w:t>Maieze</w:t>
      </w:r>
      <w:proofErr w:type="spellEnd"/>
      <w:r w:rsidRPr="00465B8C">
        <w:rPr>
          <w:sz w:val="24"/>
          <w:szCs w:val="24"/>
        </w:rPr>
        <w:t xml:space="preserve"> and the cake - Ken </w:t>
      </w:r>
      <w:proofErr w:type="spellStart"/>
      <w:r w:rsidRPr="00465B8C">
        <w:rPr>
          <w:sz w:val="24"/>
          <w:szCs w:val="24"/>
        </w:rPr>
        <w:t>Dodds</w:t>
      </w:r>
      <w:proofErr w:type="spellEnd"/>
      <w:r w:rsidRPr="00465B8C">
        <w:rPr>
          <w:sz w:val="24"/>
          <w:szCs w:val="24"/>
        </w:rPr>
        <w:t xml:space="preserve"> - CC BY NC ND 2.0 </w:t>
      </w:r>
      <w:hyperlink r:id="rId10" w:history="1">
        <w:r w:rsidRPr="00465B8C">
          <w:rPr>
            <w:rStyle w:val="Hyperlink"/>
            <w:sz w:val="24"/>
            <w:szCs w:val="24"/>
          </w:rPr>
          <w:t>https://creativecommons.org/licenses/by-nc-nd/2.0/</w:t>
        </w:r>
      </w:hyperlink>
      <w:r w:rsidRPr="00465B8C">
        <w:rPr>
          <w:sz w:val="24"/>
          <w:szCs w:val="24"/>
        </w:rPr>
        <w:t xml:space="preserve"> </w:t>
      </w:r>
      <w:r w:rsidR="00011F67" w:rsidRPr="00465B8C">
        <w:rPr>
          <w:sz w:val="24"/>
          <w:szCs w:val="24"/>
        </w:rPr>
        <w:t>-</w:t>
      </w:r>
      <w:r w:rsidR="00B95CD9" w:rsidRPr="00465B8C">
        <w:rPr>
          <w:sz w:val="24"/>
          <w:szCs w:val="24"/>
        </w:rPr>
        <w:t xml:space="preserve"> Available:</w:t>
      </w:r>
      <w:r w:rsidR="00011F67" w:rsidRPr="00465B8C">
        <w:rPr>
          <w:sz w:val="24"/>
          <w:szCs w:val="24"/>
        </w:rPr>
        <w:t xml:space="preserve"> </w:t>
      </w:r>
      <w:hyperlink r:id="rId11" w:history="1">
        <w:r w:rsidR="00011F67" w:rsidRPr="00465B8C">
          <w:rPr>
            <w:rStyle w:val="Hyperlink"/>
            <w:sz w:val="24"/>
            <w:szCs w:val="24"/>
          </w:rPr>
          <w:t>https://www.flickr.com/photos/doddsjzi/23996401756/in/photolist-CytQdL</w:t>
        </w:r>
      </w:hyperlink>
      <w:r w:rsidR="00011F67" w:rsidRPr="00465B8C">
        <w:rPr>
          <w:sz w:val="24"/>
          <w:szCs w:val="24"/>
        </w:rPr>
        <w:t xml:space="preserve"> </w:t>
      </w:r>
    </w:p>
    <w:p w14:paraId="221C34EF" w14:textId="46B08893" w:rsidR="00011F67" w:rsidRPr="00465B8C" w:rsidRDefault="00011F67" w:rsidP="00465B8C">
      <w:pPr>
        <w:pStyle w:val="ListParagraph"/>
        <w:numPr>
          <w:ilvl w:val="0"/>
          <w:numId w:val="1"/>
        </w:numPr>
        <w:spacing w:after="0" w:line="360" w:lineRule="auto"/>
        <w:ind w:left="714" w:hanging="357"/>
        <w:rPr>
          <w:sz w:val="24"/>
          <w:szCs w:val="24"/>
        </w:rPr>
      </w:pPr>
      <w:r w:rsidRPr="00465B8C">
        <w:rPr>
          <w:sz w:val="24"/>
          <w:szCs w:val="24"/>
        </w:rPr>
        <w:t xml:space="preserve">Snow Cat II – Suzanne Hamilton – CC BY NC ND 2.0 - </w:t>
      </w:r>
      <w:hyperlink r:id="rId12" w:history="1">
        <w:r w:rsidRPr="00465B8C">
          <w:rPr>
            <w:rStyle w:val="Hyperlink"/>
            <w:sz w:val="24"/>
            <w:szCs w:val="24"/>
          </w:rPr>
          <w:t>https://creativecommons.org/licenses/by-nc-nd/2.0/</w:t>
        </w:r>
      </w:hyperlink>
      <w:r w:rsidRPr="00465B8C">
        <w:rPr>
          <w:sz w:val="24"/>
          <w:szCs w:val="24"/>
        </w:rPr>
        <w:t xml:space="preserve"> -</w:t>
      </w:r>
      <w:r w:rsidR="00B95CD9" w:rsidRPr="00465B8C">
        <w:rPr>
          <w:sz w:val="24"/>
          <w:szCs w:val="24"/>
        </w:rPr>
        <w:t xml:space="preserve"> Available:</w:t>
      </w:r>
      <w:r w:rsidRPr="00465B8C">
        <w:rPr>
          <w:sz w:val="24"/>
          <w:szCs w:val="24"/>
        </w:rPr>
        <w:t xml:space="preserve"> </w:t>
      </w:r>
      <w:hyperlink r:id="rId13" w:history="1">
        <w:r w:rsidRPr="00465B8C">
          <w:rPr>
            <w:rStyle w:val="Hyperlink"/>
            <w:sz w:val="24"/>
            <w:szCs w:val="24"/>
          </w:rPr>
          <w:t>https://www.flickr.com/photos/suzannehamilton/25820663948/</w:t>
        </w:r>
      </w:hyperlink>
      <w:r w:rsidRPr="00465B8C">
        <w:rPr>
          <w:sz w:val="24"/>
          <w:szCs w:val="24"/>
        </w:rPr>
        <w:t xml:space="preserve"> </w:t>
      </w:r>
    </w:p>
    <w:p w14:paraId="1BFE840E" w14:textId="55EEAC48" w:rsidR="00B95CD9" w:rsidRPr="00465B8C" w:rsidRDefault="00B95CD9" w:rsidP="00465B8C">
      <w:pPr>
        <w:pStyle w:val="ListParagraph"/>
        <w:numPr>
          <w:ilvl w:val="0"/>
          <w:numId w:val="1"/>
        </w:numPr>
        <w:spacing w:after="0" w:line="360" w:lineRule="auto"/>
        <w:ind w:left="714" w:hanging="357"/>
        <w:rPr>
          <w:sz w:val="24"/>
          <w:szCs w:val="24"/>
        </w:rPr>
      </w:pPr>
      <w:r w:rsidRPr="00465B8C">
        <w:rPr>
          <w:sz w:val="24"/>
          <w:szCs w:val="24"/>
        </w:rPr>
        <w:t xml:space="preserve">Emperor Penguins </w:t>
      </w:r>
      <w:r w:rsidR="003D6B6B" w:rsidRPr="00465B8C">
        <w:rPr>
          <w:sz w:val="24"/>
          <w:szCs w:val="24"/>
        </w:rPr>
        <w:t xml:space="preserve">– Christopher </w:t>
      </w:r>
      <w:r w:rsidRPr="00465B8C">
        <w:rPr>
          <w:sz w:val="24"/>
          <w:szCs w:val="24"/>
        </w:rPr>
        <w:t xml:space="preserve"> </w:t>
      </w:r>
      <w:r w:rsidR="003D6B6B" w:rsidRPr="00465B8C">
        <w:rPr>
          <w:sz w:val="24"/>
          <w:szCs w:val="24"/>
        </w:rPr>
        <w:t xml:space="preserve">Michel </w:t>
      </w:r>
      <w:r w:rsidRPr="00465B8C">
        <w:rPr>
          <w:sz w:val="24"/>
          <w:szCs w:val="24"/>
        </w:rPr>
        <w:t>- CC BY 2.0 -</w:t>
      </w:r>
      <w:r w:rsidR="00D564C6" w:rsidRPr="00465B8C">
        <w:rPr>
          <w:sz w:val="24"/>
          <w:szCs w:val="24"/>
        </w:rPr>
        <w:t xml:space="preserve"> </w:t>
      </w:r>
      <w:hyperlink r:id="rId14" w:history="1">
        <w:r w:rsidR="00D564C6" w:rsidRPr="00465B8C">
          <w:rPr>
            <w:rStyle w:val="Hyperlink"/>
            <w:sz w:val="24"/>
            <w:szCs w:val="24"/>
          </w:rPr>
          <w:t>https://creativecommons.org/licenses/by/2.0/</w:t>
        </w:r>
      </w:hyperlink>
      <w:r w:rsidR="00D564C6" w:rsidRPr="00465B8C">
        <w:rPr>
          <w:sz w:val="24"/>
          <w:szCs w:val="24"/>
        </w:rPr>
        <w:t xml:space="preserve"> </w:t>
      </w:r>
      <w:r w:rsidRPr="00465B8C">
        <w:rPr>
          <w:sz w:val="24"/>
          <w:szCs w:val="24"/>
        </w:rPr>
        <w:t xml:space="preserve">- Available: </w:t>
      </w:r>
      <w:hyperlink r:id="rId15" w:history="1">
        <w:r w:rsidR="00D564C6" w:rsidRPr="00465B8C">
          <w:rPr>
            <w:rStyle w:val="Hyperlink"/>
            <w:sz w:val="24"/>
            <w:szCs w:val="24"/>
          </w:rPr>
          <w:t>https://www.flickr.com/photos/cmichel67/11278870305/</w:t>
        </w:r>
      </w:hyperlink>
      <w:r w:rsidR="00D564C6" w:rsidRPr="00465B8C">
        <w:rPr>
          <w:sz w:val="24"/>
          <w:szCs w:val="24"/>
        </w:rPr>
        <w:t xml:space="preserve"> </w:t>
      </w:r>
    </w:p>
    <w:p w14:paraId="5CE22485" w14:textId="6974478D" w:rsidR="007E19AC" w:rsidRPr="00465B8C" w:rsidRDefault="007E19AC" w:rsidP="00465B8C">
      <w:pPr>
        <w:pStyle w:val="ListParagraph"/>
        <w:numPr>
          <w:ilvl w:val="0"/>
          <w:numId w:val="1"/>
        </w:numPr>
        <w:spacing w:after="0" w:line="360" w:lineRule="auto"/>
        <w:ind w:left="714" w:hanging="357"/>
        <w:rPr>
          <w:rStyle w:val="Hyperlink"/>
          <w:sz w:val="24"/>
          <w:szCs w:val="24"/>
        </w:rPr>
      </w:pPr>
      <w:r w:rsidRPr="00465B8C">
        <w:rPr>
          <w:sz w:val="24"/>
          <w:szCs w:val="24"/>
        </w:rPr>
        <w:t xml:space="preserve">Hamburg: </w:t>
      </w:r>
      <w:proofErr w:type="spellStart"/>
      <w:r w:rsidRPr="00465B8C">
        <w:rPr>
          <w:sz w:val="24"/>
          <w:szCs w:val="24"/>
        </w:rPr>
        <w:t>Hagenbeck</w:t>
      </w:r>
      <w:proofErr w:type="spellEnd"/>
      <w:r w:rsidRPr="00465B8C">
        <w:rPr>
          <w:sz w:val="24"/>
          <w:szCs w:val="24"/>
        </w:rPr>
        <w:t xml:space="preserve"> – </w:t>
      </w:r>
      <w:proofErr w:type="spellStart"/>
      <w:r w:rsidRPr="00465B8C">
        <w:rPr>
          <w:sz w:val="24"/>
          <w:szCs w:val="24"/>
        </w:rPr>
        <w:t>Lemuren</w:t>
      </w:r>
      <w:proofErr w:type="spellEnd"/>
      <w:r w:rsidRPr="00465B8C">
        <w:rPr>
          <w:sz w:val="24"/>
          <w:szCs w:val="24"/>
        </w:rPr>
        <w:t xml:space="preserve"> – Joerg </w:t>
      </w:r>
      <w:proofErr w:type="spellStart"/>
      <w:r w:rsidRPr="00465B8C">
        <w:rPr>
          <w:sz w:val="24"/>
          <w:szCs w:val="24"/>
        </w:rPr>
        <w:t>Moellenkamp</w:t>
      </w:r>
      <w:proofErr w:type="spellEnd"/>
      <w:r w:rsidRPr="00465B8C">
        <w:rPr>
          <w:sz w:val="24"/>
          <w:szCs w:val="24"/>
        </w:rPr>
        <w:t xml:space="preserve"> - CC BY 2.0 - </w:t>
      </w:r>
      <w:hyperlink r:id="rId16" w:history="1">
        <w:r w:rsidRPr="00465B8C">
          <w:rPr>
            <w:rStyle w:val="Hyperlink"/>
            <w:sz w:val="24"/>
            <w:szCs w:val="24"/>
          </w:rPr>
          <w:t>https://creativecommons.org/licenses/by/2.0/</w:t>
        </w:r>
      </w:hyperlink>
      <w:r w:rsidRPr="00465B8C">
        <w:rPr>
          <w:sz w:val="24"/>
          <w:szCs w:val="24"/>
        </w:rPr>
        <w:t xml:space="preserve"> -  Available: </w:t>
      </w:r>
      <w:hyperlink r:id="rId17" w:history="1">
        <w:r w:rsidR="00385870" w:rsidRPr="00465B8C">
          <w:rPr>
            <w:rStyle w:val="Hyperlink"/>
            <w:sz w:val="24"/>
            <w:szCs w:val="24"/>
          </w:rPr>
          <w:t>https://www.flickr.com/photos/c0t0d0s0/52991741/</w:t>
        </w:r>
      </w:hyperlink>
    </w:p>
    <w:p w14:paraId="6B687B4A" w14:textId="16867261" w:rsidR="008A0403" w:rsidRPr="00465B8C" w:rsidRDefault="008A0403" w:rsidP="00465B8C">
      <w:pPr>
        <w:pStyle w:val="ListParagraph"/>
        <w:numPr>
          <w:ilvl w:val="0"/>
          <w:numId w:val="1"/>
        </w:numPr>
        <w:spacing w:after="0" w:line="360" w:lineRule="auto"/>
        <w:ind w:left="714" w:hanging="357"/>
        <w:rPr>
          <w:sz w:val="24"/>
          <w:szCs w:val="24"/>
        </w:rPr>
      </w:pPr>
      <w:r w:rsidRPr="00465B8C">
        <w:rPr>
          <w:sz w:val="24"/>
          <w:szCs w:val="24"/>
        </w:rPr>
        <w:t xml:space="preserve">Gotcha! – </w:t>
      </w:r>
      <w:proofErr w:type="spellStart"/>
      <w:r w:rsidRPr="00465B8C">
        <w:rPr>
          <w:sz w:val="24"/>
          <w:szCs w:val="24"/>
        </w:rPr>
        <w:t>Hehaden</w:t>
      </w:r>
      <w:proofErr w:type="spellEnd"/>
      <w:r w:rsidRPr="00465B8C">
        <w:rPr>
          <w:sz w:val="24"/>
          <w:szCs w:val="24"/>
        </w:rPr>
        <w:t xml:space="preserve"> – CC BY NC 2.0 </w:t>
      </w:r>
      <w:hyperlink r:id="rId18" w:history="1">
        <w:r w:rsidRPr="00465B8C">
          <w:rPr>
            <w:rStyle w:val="Hyperlink"/>
            <w:sz w:val="24"/>
            <w:szCs w:val="24"/>
          </w:rPr>
          <w:t>https://creativecommons.org/licenses/by-nc/2.0/</w:t>
        </w:r>
      </w:hyperlink>
      <w:r w:rsidRPr="00465B8C">
        <w:rPr>
          <w:sz w:val="24"/>
          <w:szCs w:val="24"/>
        </w:rPr>
        <w:t xml:space="preserve"> - Available: </w:t>
      </w:r>
      <w:hyperlink r:id="rId19" w:history="1">
        <w:r w:rsidRPr="00465B8C">
          <w:rPr>
            <w:rStyle w:val="Hyperlink"/>
            <w:sz w:val="24"/>
            <w:szCs w:val="24"/>
          </w:rPr>
          <w:t>https://www.flickr.com/photos/hellie55/26103578432/</w:t>
        </w:r>
      </w:hyperlink>
      <w:r w:rsidRPr="00465B8C">
        <w:rPr>
          <w:sz w:val="24"/>
          <w:szCs w:val="24"/>
        </w:rPr>
        <w:t xml:space="preserve"> </w:t>
      </w:r>
    </w:p>
    <w:p w14:paraId="3EDEB254" w14:textId="44220CF9" w:rsidR="00951FB4" w:rsidRPr="00465B8C" w:rsidRDefault="00951FB4" w:rsidP="00465B8C">
      <w:pPr>
        <w:pStyle w:val="ListParagraph"/>
        <w:numPr>
          <w:ilvl w:val="0"/>
          <w:numId w:val="1"/>
        </w:numPr>
        <w:spacing w:after="0" w:line="360" w:lineRule="auto"/>
        <w:rPr>
          <w:sz w:val="24"/>
          <w:szCs w:val="24"/>
        </w:rPr>
      </w:pPr>
      <w:r w:rsidRPr="00465B8C">
        <w:rPr>
          <w:sz w:val="24"/>
          <w:szCs w:val="24"/>
        </w:rPr>
        <w:t xml:space="preserve">Together - </w:t>
      </w:r>
      <w:proofErr w:type="spellStart"/>
      <w:r w:rsidRPr="00465B8C">
        <w:rPr>
          <w:sz w:val="24"/>
          <w:szCs w:val="24"/>
        </w:rPr>
        <w:t>Ritesh</w:t>
      </w:r>
      <w:proofErr w:type="spellEnd"/>
      <w:r w:rsidRPr="00465B8C">
        <w:rPr>
          <w:sz w:val="24"/>
          <w:szCs w:val="24"/>
        </w:rPr>
        <w:t xml:space="preserve"> Man </w:t>
      </w:r>
      <w:proofErr w:type="spellStart"/>
      <w:r w:rsidRPr="00465B8C">
        <w:rPr>
          <w:sz w:val="24"/>
          <w:szCs w:val="24"/>
        </w:rPr>
        <w:t>Tamrakar</w:t>
      </w:r>
      <w:proofErr w:type="spellEnd"/>
      <w:r w:rsidRPr="00465B8C">
        <w:rPr>
          <w:sz w:val="24"/>
          <w:szCs w:val="24"/>
        </w:rPr>
        <w:t xml:space="preserve"> – CC BY SA 2.0 </w:t>
      </w:r>
      <w:hyperlink r:id="rId20" w:history="1">
        <w:r w:rsidRPr="00465B8C">
          <w:rPr>
            <w:rStyle w:val="Hyperlink"/>
            <w:sz w:val="24"/>
            <w:szCs w:val="24"/>
          </w:rPr>
          <w:t>https://creativecommons.org/licenses/by-sa/2.0/</w:t>
        </w:r>
      </w:hyperlink>
      <w:r w:rsidRPr="00465B8C">
        <w:rPr>
          <w:sz w:val="24"/>
          <w:szCs w:val="24"/>
        </w:rPr>
        <w:t xml:space="preserve"> - Available: </w:t>
      </w:r>
      <w:hyperlink r:id="rId21" w:history="1">
        <w:r w:rsidRPr="00465B8C">
          <w:rPr>
            <w:rStyle w:val="Hyperlink"/>
            <w:sz w:val="24"/>
            <w:szCs w:val="24"/>
          </w:rPr>
          <w:t>https://www.flickr.com/photos/_rmt_/39812716961/</w:t>
        </w:r>
      </w:hyperlink>
    </w:p>
    <w:p w14:paraId="7C09A972" w14:textId="0F9DCAAA" w:rsidR="00FB5E2D" w:rsidRPr="00465B8C" w:rsidRDefault="00FB5E2D" w:rsidP="00465B8C">
      <w:pPr>
        <w:pStyle w:val="ListParagraph"/>
        <w:numPr>
          <w:ilvl w:val="0"/>
          <w:numId w:val="1"/>
        </w:numPr>
        <w:spacing w:after="0" w:line="360" w:lineRule="auto"/>
        <w:rPr>
          <w:sz w:val="24"/>
          <w:szCs w:val="24"/>
        </w:rPr>
      </w:pPr>
      <w:proofErr w:type="spellStart"/>
      <w:r w:rsidRPr="00465B8C">
        <w:rPr>
          <w:sz w:val="24"/>
          <w:szCs w:val="24"/>
        </w:rPr>
        <w:t>Nooooooooooooooooooooooooooo</w:t>
      </w:r>
      <w:proofErr w:type="spellEnd"/>
      <w:r w:rsidRPr="00465B8C">
        <w:rPr>
          <w:sz w:val="24"/>
          <w:szCs w:val="24"/>
        </w:rPr>
        <w:t xml:space="preserve"> – Joachim </w:t>
      </w:r>
      <w:proofErr w:type="spellStart"/>
      <w:r w:rsidRPr="00465B8C">
        <w:rPr>
          <w:sz w:val="24"/>
          <w:szCs w:val="24"/>
        </w:rPr>
        <w:t>Dobler</w:t>
      </w:r>
      <w:proofErr w:type="spellEnd"/>
      <w:r w:rsidRPr="00465B8C">
        <w:rPr>
          <w:sz w:val="24"/>
          <w:szCs w:val="24"/>
        </w:rPr>
        <w:t xml:space="preserve"> – CC BY SA 2.0 - </w:t>
      </w:r>
      <w:hyperlink r:id="rId22" w:history="1">
        <w:r w:rsidRPr="00465B8C">
          <w:rPr>
            <w:rStyle w:val="Hyperlink"/>
            <w:sz w:val="24"/>
            <w:szCs w:val="24"/>
          </w:rPr>
          <w:t>https://creativecommons.org/licenses/by-sa/2.0/</w:t>
        </w:r>
      </w:hyperlink>
      <w:r w:rsidRPr="00465B8C">
        <w:rPr>
          <w:sz w:val="24"/>
          <w:szCs w:val="24"/>
        </w:rPr>
        <w:t xml:space="preserve"> - Available:</w:t>
      </w:r>
      <w:r w:rsidRPr="00465B8C">
        <w:rPr>
          <w:rFonts w:eastAsiaTheme="minorEastAsia" w:hAnsi="Calibri"/>
          <w:color w:val="000000" w:themeColor="text1"/>
          <w:kern w:val="24"/>
          <w:sz w:val="24"/>
          <w:szCs w:val="24"/>
          <w:lang w:eastAsia="en-GB"/>
        </w:rPr>
        <w:t xml:space="preserve"> </w:t>
      </w:r>
      <w:hyperlink r:id="rId23" w:history="1">
        <w:r w:rsidRPr="00465B8C">
          <w:rPr>
            <w:rStyle w:val="Hyperlink"/>
            <w:sz w:val="24"/>
            <w:szCs w:val="24"/>
          </w:rPr>
          <w:t>https://www.flickr.com/photos/142106242@N05/47547242462/</w:t>
        </w:r>
      </w:hyperlink>
      <w:r w:rsidRPr="00465B8C">
        <w:rPr>
          <w:sz w:val="24"/>
          <w:szCs w:val="24"/>
        </w:rPr>
        <w:t xml:space="preserve"> </w:t>
      </w:r>
    </w:p>
    <w:p w14:paraId="695882D9" w14:textId="04A406A0" w:rsidR="00FB5E2D" w:rsidRPr="00465B8C" w:rsidRDefault="00FB5E2D" w:rsidP="00465B8C">
      <w:pPr>
        <w:pStyle w:val="ListParagraph"/>
        <w:numPr>
          <w:ilvl w:val="0"/>
          <w:numId w:val="1"/>
        </w:numPr>
        <w:spacing w:after="0" w:line="360" w:lineRule="auto"/>
        <w:rPr>
          <w:sz w:val="24"/>
          <w:szCs w:val="24"/>
        </w:rPr>
      </w:pPr>
      <w:r w:rsidRPr="00465B8C">
        <w:rPr>
          <w:sz w:val="24"/>
          <w:szCs w:val="24"/>
        </w:rPr>
        <w:t xml:space="preserve"> Monkeys – Chris Bloom – CC BY SA 2.0 – </w:t>
      </w:r>
      <w:hyperlink r:id="rId24" w:history="1">
        <w:r w:rsidRPr="00465B8C">
          <w:rPr>
            <w:rStyle w:val="Hyperlink"/>
            <w:sz w:val="24"/>
            <w:szCs w:val="24"/>
          </w:rPr>
          <w:t>https://creativecommons.org/licenses/by-sa/2.0/</w:t>
        </w:r>
      </w:hyperlink>
      <w:r w:rsidRPr="00465B8C">
        <w:rPr>
          <w:sz w:val="24"/>
          <w:szCs w:val="24"/>
        </w:rPr>
        <w:t xml:space="preserve"> Available: </w:t>
      </w:r>
      <w:hyperlink r:id="rId25" w:history="1">
        <w:r w:rsidRPr="00465B8C">
          <w:rPr>
            <w:rStyle w:val="Hyperlink"/>
            <w:sz w:val="24"/>
            <w:szCs w:val="24"/>
          </w:rPr>
          <w:t>https://www.flickr.com/photos/bigshock/2433860127/in/photostream/</w:t>
        </w:r>
      </w:hyperlink>
      <w:r w:rsidRPr="00465B8C">
        <w:rPr>
          <w:sz w:val="24"/>
          <w:szCs w:val="24"/>
        </w:rPr>
        <w:t xml:space="preserve"> </w:t>
      </w:r>
    </w:p>
    <w:p w14:paraId="79847473" w14:textId="77777777" w:rsidR="008A0403" w:rsidRDefault="008A0403"/>
    <w:sectPr w:rsidR="008A0403" w:rsidSect="00C269C1">
      <w:headerReference w:type="default" r:id="rId26"/>
      <w:footerReference w:type="default" r:id="rId2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63789E" w14:textId="77777777" w:rsidR="00C77017" w:rsidRDefault="00C77017" w:rsidP="00C77017">
      <w:pPr>
        <w:spacing w:after="0" w:line="240" w:lineRule="auto"/>
      </w:pPr>
      <w:r>
        <w:separator/>
      </w:r>
    </w:p>
  </w:endnote>
  <w:endnote w:type="continuationSeparator" w:id="0">
    <w:p w14:paraId="70D6C32E" w14:textId="77777777" w:rsidR="00C77017" w:rsidRDefault="00C77017" w:rsidP="00C770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6692447"/>
      <w:docPartObj>
        <w:docPartGallery w:val="Page Numbers (Bottom of Page)"/>
        <w:docPartUnique/>
      </w:docPartObj>
    </w:sdtPr>
    <w:sdtEndPr>
      <w:rPr>
        <w:noProof/>
      </w:rPr>
    </w:sdtEndPr>
    <w:sdtContent>
      <w:p w14:paraId="4A37D4D9" w14:textId="632DECC7" w:rsidR="00465B8C" w:rsidRDefault="00465B8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C0586CF" w14:textId="77777777" w:rsidR="00C77017" w:rsidRDefault="00C770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16840F" w14:textId="77777777" w:rsidR="00C77017" w:rsidRDefault="00C77017" w:rsidP="00C77017">
      <w:pPr>
        <w:spacing w:after="0" w:line="240" w:lineRule="auto"/>
      </w:pPr>
      <w:r>
        <w:separator/>
      </w:r>
    </w:p>
  </w:footnote>
  <w:footnote w:type="continuationSeparator" w:id="0">
    <w:p w14:paraId="043A1C7B" w14:textId="77777777" w:rsidR="00C77017" w:rsidRDefault="00C77017" w:rsidP="00C770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D0005" w14:textId="3BB6586A" w:rsidR="00465B8C" w:rsidRDefault="00EE41B2" w:rsidP="00EE41B2">
    <w:pPr>
      <w:pStyle w:val="Footer"/>
    </w:pPr>
    <w:r>
      <w:rPr>
        <w:noProof/>
      </w:rPr>
      <w:drawing>
        <wp:anchor distT="0" distB="0" distL="114300" distR="114300" simplePos="0" relativeHeight="251658240" behindDoc="1" locked="0" layoutInCell="1" allowOverlap="1" wp14:anchorId="2C18A801" wp14:editId="444F61BB">
          <wp:simplePos x="0" y="0"/>
          <wp:positionH relativeFrom="margin">
            <wp:align>right</wp:align>
          </wp:positionH>
          <wp:positionV relativeFrom="paragraph">
            <wp:posOffset>-183928</wp:posOffset>
          </wp:positionV>
          <wp:extent cx="1799590" cy="562610"/>
          <wp:effectExtent l="0" t="0" r="0" b="889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ster Logo Left aligned Black.jpg"/>
                  <pic:cNvPicPr/>
                </pic:nvPicPr>
                <pic:blipFill>
                  <a:blip r:embed="rId1">
                    <a:extLst>
                      <a:ext uri="{28A0092B-C50C-407E-A947-70E740481C1C}">
                        <a14:useLocalDpi xmlns:a14="http://schemas.microsoft.com/office/drawing/2010/main" val="0"/>
                      </a:ext>
                    </a:extLst>
                  </a:blip>
                  <a:stretch>
                    <a:fillRect/>
                  </a:stretch>
                </pic:blipFill>
                <pic:spPr>
                  <a:xfrm>
                    <a:off x="0" y="0"/>
                    <a:ext cx="1799590" cy="562610"/>
                  </a:xfrm>
                  <a:prstGeom prst="rect">
                    <a:avLst/>
                  </a:prstGeom>
                </pic:spPr>
              </pic:pic>
            </a:graphicData>
          </a:graphic>
          <wp14:sizeRelH relativeFrom="page">
            <wp14:pctWidth>0</wp14:pctWidth>
          </wp14:sizeRelH>
          <wp14:sizeRelV relativeFrom="page">
            <wp14:pctHeight>0</wp14:pctHeight>
          </wp14:sizeRelV>
        </wp:anchor>
      </w:drawing>
    </w:r>
    <w:r w:rsidR="00465B8C">
      <w:t xml:space="preserve">Created by Rachel Scanlon </w:t>
    </w:r>
    <w:hyperlink r:id="rId2" w:history="1">
      <w:r w:rsidR="00465B8C" w:rsidRPr="001A60DA">
        <w:rPr>
          <w:rStyle w:val="Hyperlink"/>
        </w:rPr>
        <w:t>CC BY 4.0</w:t>
      </w:r>
    </w:hyperlink>
    <w:r>
      <w:rPr>
        <w:rStyle w:val="Hyperlink"/>
      </w:rPr>
      <w:t xml:space="preserve"> </w:t>
    </w:r>
  </w:p>
  <w:p w14:paraId="7DF17A07" w14:textId="77777777" w:rsidR="00465B8C" w:rsidRDefault="00465B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5F4413"/>
    <w:multiLevelType w:val="hybridMultilevel"/>
    <w:tmpl w:val="7E5E4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258202B"/>
    <w:multiLevelType w:val="hybridMultilevel"/>
    <w:tmpl w:val="8D8EF3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6EF7795"/>
    <w:multiLevelType w:val="hybridMultilevel"/>
    <w:tmpl w:val="D71271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9557A74"/>
    <w:multiLevelType w:val="hybridMultilevel"/>
    <w:tmpl w:val="F91A0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188"/>
    <w:rsid w:val="00011F67"/>
    <w:rsid w:val="000261E7"/>
    <w:rsid w:val="00035CB6"/>
    <w:rsid w:val="001A60DA"/>
    <w:rsid w:val="00385870"/>
    <w:rsid w:val="003D6B6B"/>
    <w:rsid w:val="003E51B4"/>
    <w:rsid w:val="00465B8C"/>
    <w:rsid w:val="005C4910"/>
    <w:rsid w:val="00694AC9"/>
    <w:rsid w:val="007A669B"/>
    <w:rsid w:val="007E19AC"/>
    <w:rsid w:val="008053B4"/>
    <w:rsid w:val="008A0403"/>
    <w:rsid w:val="00951FB4"/>
    <w:rsid w:val="00A14188"/>
    <w:rsid w:val="00A20D6A"/>
    <w:rsid w:val="00A70AC5"/>
    <w:rsid w:val="00AD055D"/>
    <w:rsid w:val="00B95CD9"/>
    <w:rsid w:val="00C269C1"/>
    <w:rsid w:val="00C77017"/>
    <w:rsid w:val="00D564C6"/>
    <w:rsid w:val="00E77DF5"/>
    <w:rsid w:val="00EE41B2"/>
    <w:rsid w:val="00F262CF"/>
    <w:rsid w:val="00FB5E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A3BCE74"/>
  <w15:chartTrackingRefBased/>
  <w15:docId w15:val="{9280873D-6414-4D82-9D8D-E43E9FD42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77017"/>
    <w:pPr>
      <w:keepNext/>
      <w:keepLines/>
      <w:spacing w:before="240" w:after="0"/>
      <w:outlineLvl w:val="0"/>
    </w:pPr>
    <w:rPr>
      <w:rFonts w:asciiTheme="majorHAnsi" w:eastAsiaTheme="majorEastAsia" w:hAnsiTheme="majorHAnsi" w:cstheme="majorBidi"/>
      <w:b/>
      <w:color w:val="000000" w:themeColor="text1"/>
      <w:sz w:val="36"/>
      <w:szCs w:val="32"/>
    </w:rPr>
  </w:style>
  <w:style w:type="paragraph" w:styleId="Heading2">
    <w:name w:val="heading 2"/>
    <w:basedOn w:val="Normal"/>
    <w:next w:val="Normal"/>
    <w:link w:val="Heading2Char"/>
    <w:uiPriority w:val="9"/>
    <w:unhideWhenUsed/>
    <w:qFormat/>
    <w:rsid w:val="00C77017"/>
    <w:pPr>
      <w:keepNext/>
      <w:keepLines/>
      <w:spacing w:before="40" w:after="0"/>
      <w:outlineLvl w:val="1"/>
    </w:pPr>
    <w:rPr>
      <w:rFonts w:asciiTheme="majorHAnsi" w:eastAsiaTheme="majorEastAsia" w:hAnsiTheme="majorHAnsi" w:cstheme="majorBidi"/>
      <w:b/>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4188"/>
    <w:rPr>
      <w:color w:val="0563C1" w:themeColor="hyperlink"/>
      <w:u w:val="single"/>
    </w:rPr>
  </w:style>
  <w:style w:type="character" w:styleId="UnresolvedMention">
    <w:name w:val="Unresolved Mention"/>
    <w:basedOn w:val="DefaultParagraphFont"/>
    <w:uiPriority w:val="99"/>
    <w:semiHidden/>
    <w:unhideWhenUsed/>
    <w:rsid w:val="00A14188"/>
    <w:rPr>
      <w:color w:val="605E5C"/>
      <w:shd w:val="clear" w:color="auto" w:fill="E1DFDD"/>
    </w:rPr>
  </w:style>
  <w:style w:type="paragraph" w:styleId="NormalWeb">
    <w:name w:val="Normal (Web)"/>
    <w:basedOn w:val="Normal"/>
    <w:uiPriority w:val="99"/>
    <w:semiHidden/>
    <w:unhideWhenUsed/>
    <w:rsid w:val="00B95CD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B95CD9"/>
    <w:rPr>
      <w:color w:val="954F72" w:themeColor="followedHyperlink"/>
      <w:u w:val="single"/>
    </w:rPr>
  </w:style>
  <w:style w:type="character" w:customStyle="1" w:styleId="Heading1Char">
    <w:name w:val="Heading 1 Char"/>
    <w:basedOn w:val="DefaultParagraphFont"/>
    <w:link w:val="Heading1"/>
    <w:uiPriority w:val="9"/>
    <w:rsid w:val="00C77017"/>
    <w:rPr>
      <w:rFonts w:asciiTheme="majorHAnsi" w:eastAsiaTheme="majorEastAsia" w:hAnsiTheme="majorHAnsi" w:cstheme="majorBidi"/>
      <w:b/>
      <w:color w:val="000000" w:themeColor="text1"/>
      <w:sz w:val="36"/>
      <w:szCs w:val="32"/>
    </w:rPr>
  </w:style>
  <w:style w:type="character" w:customStyle="1" w:styleId="Heading2Char">
    <w:name w:val="Heading 2 Char"/>
    <w:basedOn w:val="DefaultParagraphFont"/>
    <w:link w:val="Heading2"/>
    <w:uiPriority w:val="9"/>
    <w:rsid w:val="00C77017"/>
    <w:rPr>
      <w:rFonts w:asciiTheme="majorHAnsi" w:eastAsiaTheme="majorEastAsia" w:hAnsiTheme="majorHAnsi" w:cstheme="majorBidi"/>
      <w:b/>
      <w:sz w:val="28"/>
      <w:szCs w:val="26"/>
    </w:rPr>
  </w:style>
  <w:style w:type="paragraph" w:styleId="ListParagraph">
    <w:name w:val="List Paragraph"/>
    <w:basedOn w:val="Normal"/>
    <w:uiPriority w:val="34"/>
    <w:qFormat/>
    <w:rsid w:val="00C77017"/>
    <w:pPr>
      <w:ind w:left="720"/>
      <w:contextualSpacing/>
    </w:pPr>
  </w:style>
  <w:style w:type="paragraph" w:styleId="Header">
    <w:name w:val="header"/>
    <w:basedOn w:val="Normal"/>
    <w:link w:val="HeaderChar"/>
    <w:uiPriority w:val="99"/>
    <w:unhideWhenUsed/>
    <w:rsid w:val="00C770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7017"/>
  </w:style>
  <w:style w:type="paragraph" w:styleId="Footer">
    <w:name w:val="footer"/>
    <w:basedOn w:val="Normal"/>
    <w:link w:val="FooterChar"/>
    <w:uiPriority w:val="99"/>
    <w:unhideWhenUsed/>
    <w:rsid w:val="00C770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70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115454">
      <w:bodyDiv w:val="1"/>
      <w:marLeft w:val="0"/>
      <w:marRight w:val="0"/>
      <w:marTop w:val="0"/>
      <w:marBottom w:val="0"/>
      <w:divBdr>
        <w:top w:val="none" w:sz="0" w:space="0" w:color="auto"/>
        <w:left w:val="none" w:sz="0" w:space="0" w:color="auto"/>
        <w:bottom w:val="none" w:sz="0" w:space="0" w:color="auto"/>
        <w:right w:val="none" w:sz="0" w:space="0" w:color="auto"/>
      </w:divBdr>
    </w:div>
    <w:div w:id="458424434">
      <w:bodyDiv w:val="1"/>
      <w:marLeft w:val="0"/>
      <w:marRight w:val="0"/>
      <w:marTop w:val="0"/>
      <w:marBottom w:val="0"/>
      <w:divBdr>
        <w:top w:val="none" w:sz="0" w:space="0" w:color="auto"/>
        <w:left w:val="none" w:sz="0" w:space="0" w:color="auto"/>
        <w:bottom w:val="none" w:sz="0" w:space="0" w:color="auto"/>
        <w:right w:val="none" w:sz="0" w:space="0" w:color="auto"/>
      </w:divBdr>
    </w:div>
    <w:div w:id="539905970">
      <w:bodyDiv w:val="1"/>
      <w:marLeft w:val="0"/>
      <w:marRight w:val="0"/>
      <w:marTop w:val="0"/>
      <w:marBottom w:val="0"/>
      <w:divBdr>
        <w:top w:val="none" w:sz="0" w:space="0" w:color="auto"/>
        <w:left w:val="none" w:sz="0" w:space="0" w:color="auto"/>
        <w:bottom w:val="none" w:sz="0" w:space="0" w:color="auto"/>
        <w:right w:val="none" w:sz="0" w:space="0" w:color="auto"/>
      </w:divBdr>
    </w:div>
    <w:div w:id="737171998">
      <w:bodyDiv w:val="1"/>
      <w:marLeft w:val="0"/>
      <w:marRight w:val="0"/>
      <w:marTop w:val="0"/>
      <w:marBottom w:val="0"/>
      <w:divBdr>
        <w:top w:val="none" w:sz="0" w:space="0" w:color="auto"/>
        <w:left w:val="none" w:sz="0" w:space="0" w:color="auto"/>
        <w:bottom w:val="none" w:sz="0" w:space="0" w:color="auto"/>
        <w:right w:val="none" w:sz="0" w:space="0" w:color="auto"/>
      </w:divBdr>
    </w:div>
    <w:div w:id="1601835856">
      <w:bodyDiv w:val="1"/>
      <w:marLeft w:val="0"/>
      <w:marRight w:val="0"/>
      <w:marTop w:val="0"/>
      <w:marBottom w:val="0"/>
      <w:divBdr>
        <w:top w:val="none" w:sz="0" w:space="0" w:color="auto"/>
        <w:left w:val="none" w:sz="0" w:space="0" w:color="auto"/>
        <w:bottom w:val="none" w:sz="0" w:space="0" w:color="auto"/>
        <w:right w:val="none" w:sz="0" w:space="0" w:color="auto"/>
      </w:divBdr>
    </w:div>
    <w:div w:id="1801849016">
      <w:bodyDiv w:val="1"/>
      <w:marLeft w:val="0"/>
      <w:marRight w:val="0"/>
      <w:marTop w:val="0"/>
      <w:marBottom w:val="0"/>
      <w:divBdr>
        <w:top w:val="none" w:sz="0" w:space="0" w:color="auto"/>
        <w:left w:val="none" w:sz="0" w:space="0" w:color="auto"/>
        <w:bottom w:val="none" w:sz="0" w:space="0" w:color="auto"/>
        <w:right w:val="none" w:sz="0" w:space="0" w:color="auto"/>
      </w:divBdr>
    </w:div>
    <w:div w:id="1931233403">
      <w:bodyDiv w:val="1"/>
      <w:marLeft w:val="0"/>
      <w:marRight w:val="0"/>
      <w:marTop w:val="0"/>
      <w:marBottom w:val="0"/>
      <w:divBdr>
        <w:top w:val="none" w:sz="0" w:space="0" w:color="auto"/>
        <w:left w:val="none" w:sz="0" w:space="0" w:color="auto"/>
        <w:bottom w:val="none" w:sz="0" w:space="0" w:color="auto"/>
        <w:right w:val="none" w:sz="0" w:space="0" w:color="auto"/>
      </w:divBdr>
    </w:div>
    <w:div w:id="1934237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2.5/" TargetMode="External"/><Relationship Id="rId13" Type="http://schemas.openxmlformats.org/officeDocument/2006/relationships/hyperlink" Target="https://www.flickr.com/photos/suzannehamilton/25820663948/" TargetMode="External"/><Relationship Id="rId18" Type="http://schemas.openxmlformats.org/officeDocument/2006/relationships/hyperlink" Target="https://creativecommons.org/licenses/by-nc/2.0/"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flickr.com/photos/_rmt_/39812716961/" TargetMode="External"/><Relationship Id="rId7" Type="http://schemas.openxmlformats.org/officeDocument/2006/relationships/hyperlink" Target="https://creativecommons.org/use-remix/" TargetMode="External"/><Relationship Id="rId12" Type="http://schemas.openxmlformats.org/officeDocument/2006/relationships/hyperlink" Target="https://creativecommons.org/licenses/by-nc-nd/2.0/" TargetMode="External"/><Relationship Id="rId17" Type="http://schemas.openxmlformats.org/officeDocument/2006/relationships/hyperlink" Target="https://www.flickr.com/photos/c0t0d0s0/52991741/" TargetMode="External"/><Relationship Id="rId25" Type="http://schemas.openxmlformats.org/officeDocument/2006/relationships/hyperlink" Target="https://www.flickr.com/photos/bigshock/2433860127/in/photostream/" TargetMode="External"/><Relationship Id="rId2" Type="http://schemas.openxmlformats.org/officeDocument/2006/relationships/styles" Target="styles.xml"/><Relationship Id="rId16" Type="http://schemas.openxmlformats.org/officeDocument/2006/relationships/hyperlink" Target="https://creativecommons.org/licenses/by/2.0/" TargetMode="External"/><Relationship Id="rId20" Type="http://schemas.openxmlformats.org/officeDocument/2006/relationships/hyperlink" Target="https://creativecommons.org/licenses/by-sa/2.0/"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lickr.com/photos/doddsjzi/23996401756/in/photolist-CytQdL" TargetMode="External"/><Relationship Id="rId24" Type="http://schemas.openxmlformats.org/officeDocument/2006/relationships/hyperlink" Target="https://creativecommons.org/licenses/by-sa/2.0/" TargetMode="External"/><Relationship Id="rId5" Type="http://schemas.openxmlformats.org/officeDocument/2006/relationships/footnotes" Target="footnotes.xml"/><Relationship Id="rId15" Type="http://schemas.openxmlformats.org/officeDocument/2006/relationships/hyperlink" Target="https://www.flickr.com/photos/cmichel67/11278870305/" TargetMode="External"/><Relationship Id="rId23" Type="http://schemas.openxmlformats.org/officeDocument/2006/relationships/hyperlink" Target="https://www.flickr.com/photos/142106242@N05/47547242462/" TargetMode="External"/><Relationship Id="rId28" Type="http://schemas.openxmlformats.org/officeDocument/2006/relationships/fontTable" Target="fontTable.xml"/><Relationship Id="rId10" Type="http://schemas.openxmlformats.org/officeDocument/2006/relationships/hyperlink" Target="https://creativecommons.org/licenses/by-nc-nd/2.0/" TargetMode="External"/><Relationship Id="rId19" Type="http://schemas.openxmlformats.org/officeDocument/2006/relationships/hyperlink" Target="https://www.flickr.com/photos/hellie55/26103578432/" TargetMode="External"/><Relationship Id="rId4" Type="http://schemas.openxmlformats.org/officeDocument/2006/relationships/webSettings" Target="webSettings.xml"/><Relationship Id="rId9" Type="http://schemas.openxmlformats.org/officeDocument/2006/relationships/hyperlink" Target="https://xkcd.com/285/" TargetMode="External"/><Relationship Id="rId14" Type="http://schemas.openxmlformats.org/officeDocument/2006/relationships/hyperlink" Target="https://creativecommons.org/licenses/by/2.0/" TargetMode="External"/><Relationship Id="rId22" Type="http://schemas.openxmlformats.org/officeDocument/2006/relationships/hyperlink" Target="https://creativecommons.org/licenses/by-sa/2.0/" TargetMode="External"/><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https://creativecommons.org/licenses/by/4.0/"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3</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Scanlon</dc:creator>
  <cp:keywords/>
  <dc:description/>
  <cp:lastModifiedBy>Rachel Scanlon</cp:lastModifiedBy>
  <cp:revision>12</cp:revision>
  <dcterms:created xsi:type="dcterms:W3CDTF">2022-08-30T09:49:00Z</dcterms:created>
  <dcterms:modified xsi:type="dcterms:W3CDTF">2023-09-19T17:52:00Z</dcterms:modified>
</cp:coreProperties>
</file>